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392" w:rsidRDefault="0066785A">
      <w:pPr>
        <w:rPr>
          <w:rFonts w:ascii="Arial Black" w:hAnsi="Arial Black"/>
        </w:rPr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44pt;height:70.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Cheerleading"/>
          </v:shape>
        </w:pict>
      </w:r>
    </w:p>
    <w:p w:rsidR="0066785A" w:rsidRDefault="0066785A">
      <w:pPr>
        <w:rPr>
          <w:rFonts w:ascii="Arial Black" w:hAnsi="Arial Black"/>
        </w:rPr>
      </w:pPr>
    </w:p>
    <w:p w:rsidR="0066785A" w:rsidRPr="00C5027E" w:rsidRDefault="0066785A">
      <w:pPr>
        <w:rPr>
          <w:rFonts w:ascii="Arial Black" w:hAnsi="Arial Black"/>
          <w:sz w:val="28"/>
          <w:szCs w:val="28"/>
        </w:rPr>
      </w:pPr>
    </w:p>
    <w:p w:rsidR="0066785A" w:rsidRPr="00C5027E" w:rsidRDefault="0066785A">
      <w:pPr>
        <w:rPr>
          <w:rFonts w:ascii="Arial Black" w:hAnsi="Arial Black"/>
          <w:sz w:val="28"/>
          <w:szCs w:val="28"/>
        </w:rPr>
      </w:pPr>
      <w:r w:rsidRPr="00C5027E">
        <w:rPr>
          <w:rFonts w:ascii="Arial Black" w:hAnsi="Arial Black"/>
          <w:sz w:val="28"/>
          <w:szCs w:val="28"/>
        </w:rPr>
        <w:t>Cheerleading is a physical activity, and mostly a competitive sport, cheerleading is based on organised routines including jumps, dance, tumbling, cheers and stunting</w:t>
      </w:r>
      <w:r w:rsidR="00C5027E" w:rsidRPr="00C5027E">
        <w:rPr>
          <w:rFonts w:ascii="Arial Black" w:hAnsi="Arial Black"/>
          <w:sz w:val="28"/>
          <w:szCs w:val="28"/>
        </w:rPr>
        <w:t xml:space="preserve"> to direct spectators of events too cheer on and support teams. There are estimated of around 100,000 participants scattered around the world taking part in cheerleading</w:t>
      </w:r>
    </w:p>
    <w:sectPr w:rsidR="0066785A" w:rsidRPr="00C5027E" w:rsidSect="00C15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85A"/>
    <w:rsid w:val="0066785A"/>
    <w:rsid w:val="00C15392"/>
    <w:rsid w:val="00C5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Harris Academy Merton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2011-05-04T13:51:00Z</dcterms:created>
  <dcterms:modified xsi:type="dcterms:W3CDTF">2011-05-04T14:09:00Z</dcterms:modified>
</cp:coreProperties>
</file>